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44D1" w14:textId="77777777" w:rsidR="00D7598E" w:rsidRPr="00D63656" w:rsidRDefault="00D7598E">
      <w:pPr>
        <w:rPr>
          <w:rFonts w:ascii="Times New Roman" w:hAnsi="Times New Roman" w:cs="Times New Roman"/>
          <w:b/>
          <w:bCs/>
        </w:rPr>
      </w:pPr>
    </w:p>
    <w:p w14:paraId="0A910504" w14:textId="17912B92" w:rsidR="008B049D" w:rsidRPr="00D63656" w:rsidRDefault="00D7598E" w:rsidP="00D63656">
      <w:pPr>
        <w:jc w:val="center"/>
        <w:rPr>
          <w:rFonts w:ascii="Times New Roman" w:hAnsi="Times New Roman" w:cs="Times New Roman"/>
          <w:b/>
          <w:bCs/>
        </w:rPr>
      </w:pPr>
      <w:r w:rsidRPr="00D63656">
        <w:rPr>
          <w:rFonts w:ascii="Times New Roman" w:hAnsi="Times New Roman" w:cs="Times New Roman"/>
          <w:b/>
          <w:bCs/>
        </w:rPr>
        <w:t>Public Comment of Stephen &amp; Dianne Valiante</w:t>
      </w:r>
    </w:p>
    <w:p w14:paraId="37414F9E" w14:textId="4D6EB0D3" w:rsidR="00D7598E" w:rsidRPr="00D63656" w:rsidRDefault="00D7598E" w:rsidP="00D63656">
      <w:pPr>
        <w:jc w:val="center"/>
        <w:rPr>
          <w:rFonts w:ascii="Times New Roman" w:hAnsi="Times New Roman" w:cs="Times New Roman"/>
          <w:b/>
          <w:bCs/>
        </w:rPr>
      </w:pPr>
      <w:r w:rsidRPr="00D63656">
        <w:rPr>
          <w:rFonts w:ascii="Times New Roman" w:hAnsi="Times New Roman" w:cs="Times New Roman"/>
          <w:b/>
          <w:bCs/>
        </w:rPr>
        <w:t>New Jersey Transit Board of Directors</w:t>
      </w:r>
    </w:p>
    <w:p w14:paraId="2A82802C" w14:textId="47EFB3FC" w:rsidR="00D63656" w:rsidRPr="00D63656" w:rsidRDefault="00D63656" w:rsidP="00D63656">
      <w:pPr>
        <w:jc w:val="center"/>
        <w:rPr>
          <w:rFonts w:ascii="Times New Roman" w:hAnsi="Times New Roman" w:cs="Times New Roman"/>
          <w:b/>
          <w:bCs/>
        </w:rPr>
      </w:pPr>
      <w:r w:rsidRPr="00D63656">
        <w:rPr>
          <w:rFonts w:ascii="Times New Roman" w:hAnsi="Times New Roman" w:cs="Times New Roman"/>
          <w:b/>
          <w:bCs/>
        </w:rPr>
        <w:t>December 14, 2022</w:t>
      </w:r>
    </w:p>
    <w:p w14:paraId="2285D513" w14:textId="2F6DDC05" w:rsidR="008B049D" w:rsidRDefault="008B049D" w:rsidP="00FB0565">
      <w:pPr>
        <w:pStyle w:val="NormalWeb"/>
        <w:rPr>
          <w:b/>
          <w:bCs/>
        </w:rPr>
      </w:pPr>
      <w:r>
        <w:rPr>
          <w:b/>
          <w:bCs/>
        </w:rPr>
        <w:t xml:space="preserve">Good Morning: </w:t>
      </w:r>
    </w:p>
    <w:p w14:paraId="2FC6516F" w14:textId="141898D1" w:rsidR="00CE3C07" w:rsidRDefault="00D7598E" w:rsidP="00CE3C07">
      <w:pPr>
        <w:pStyle w:val="NormalWeb"/>
        <w:spacing w:line="360" w:lineRule="auto"/>
      </w:pPr>
      <w:r>
        <w:t>Our daughter, Tiffany Valiante, w</w:t>
      </w:r>
      <w:r w:rsidR="00FB0565">
        <w:t>as 18-years-old when on July 12, 2015, she was struck</w:t>
      </w:r>
      <w:r w:rsidR="000C7957">
        <w:t xml:space="preserve"> – about midnight near Mile Marker 45 - </w:t>
      </w:r>
      <w:r w:rsidR="00FB0565">
        <w:t xml:space="preserve"> by a New Jersey Transit, Atlantic City Rail Line train </w:t>
      </w:r>
      <w:r w:rsidR="00CE3C07">
        <w:t>heading to</w:t>
      </w:r>
      <w:r w:rsidR="00FB0565">
        <w:t xml:space="preserve"> Atlantic City from Philadelphia. </w:t>
      </w:r>
      <w:r w:rsidR="005341FC">
        <w:t xml:space="preserve">She was barefoot, partially clothed, and less than five miles from home. </w:t>
      </w:r>
    </w:p>
    <w:p w14:paraId="263EB027" w14:textId="2E59A139" w:rsidR="00EE08E9" w:rsidRDefault="00EE08E9" w:rsidP="00CE3C07">
      <w:pPr>
        <w:pStyle w:val="NormalWeb"/>
        <w:spacing w:line="360" w:lineRule="auto"/>
      </w:pPr>
      <w:r>
        <w:t xml:space="preserve">Unknown </w:t>
      </w:r>
      <w:r w:rsidR="00D7598E">
        <w:t xml:space="preserve">to this day </w:t>
      </w:r>
      <w:r>
        <w:t xml:space="preserve">is whether </w:t>
      </w:r>
      <w:r w:rsidR="005341FC">
        <w:t xml:space="preserve">Tiffany </w:t>
      </w:r>
      <w:r>
        <w:t xml:space="preserve">was struck and killed by that train. Or if she </w:t>
      </w:r>
      <w:r w:rsidR="001934B4">
        <w:t xml:space="preserve">was </w:t>
      </w:r>
      <w:r w:rsidR="005341FC">
        <w:t xml:space="preserve">murdered </w:t>
      </w:r>
      <w:r>
        <w:t>before being placed on the tracks</w:t>
      </w:r>
      <w:r w:rsidR="00D7598E">
        <w:t xml:space="preserve"> for the train to conceal the crime</w:t>
      </w:r>
      <w:r>
        <w:t xml:space="preserve">. </w:t>
      </w:r>
    </w:p>
    <w:p w14:paraId="0746AD83" w14:textId="3DB3992E" w:rsidR="00CE3C07" w:rsidRDefault="00CE3C07" w:rsidP="00CE3C07">
      <w:pPr>
        <w:pStyle w:val="NormalWeb"/>
        <w:spacing w:line="360" w:lineRule="auto"/>
      </w:pPr>
      <w:r>
        <w:t xml:space="preserve">As you may know – as you should know </w:t>
      </w:r>
      <w:r w:rsidR="00EE08E9">
        <w:t xml:space="preserve">by now </w:t>
      </w:r>
      <w:r>
        <w:t xml:space="preserve">- </w:t>
      </w:r>
      <w:r w:rsidR="000C7957">
        <w:t xml:space="preserve">NJT </w:t>
      </w:r>
      <w:r w:rsidR="00FB0565">
        <w:t xml:space="preserve">police and the N.J. </w:t>
      </w:r>
      <w:r w:rsidR="000C7957">
        <w:t>Me</w:t>
      </w:r>
      <w:r w:rsidR="00FB0565">
        <w:t xml:space="preserve">dical </w:t>
      </w:r>
      <w:r w:rsidR="000C7957">
        <w:t>E</w:t>
      </w:r>
      <w:r w:rsidR="00FB0565">
        <w:t xml:space="preserve">xaminer, </w:t>
      </w:r>
      <w:r>
        <w:t>n</w:t>
      </w:r>
      <w:r w:rsidR="00120169">
        <w:t xml:space="preserve">ever </w:t>
      </w:r>
      <w:r w:rsidR="00FB0565">
        <w:t>conduct</w:t>
      </w:r>
      <w:r>
        <w:t>ed</w:t>
      </w:r>
      <w:r w:rsidR="00FB0565">
        <w:t xml:space="preserve"> a complete investigation </w:t>
      </w:r>
      <w:r>
        <w:t>into Tiffany’s death.</w:t>
      </w:r>
      <w:r w:rsidR="00EE08E9">
        <w:t xml:space="preserve"> For example,</w:t>
      </w:r>
    </w:p>
    <w:p w14:paraId="40806111" w14:textId="645E8405" w:rsidR="00B25010" w:rsidRDefault="00B25010" w:rsidP="00EE08E9">
      <w:pPr>
        <w:pStyle w:val="NormalWeb"/>
        <w:numPr>
          <w:ilvl w:val="0"/>
          <w:numId w:val="1"/>
        </w:numPr>
        <w:spacing w:line="360" w:lineRule="auto"/>
      </w:pPr>
      <w:r>
        <w:t>The scene was never secured, never treated like a crime scene.</w:t>
      </w:r>
    </w:p>
    <w:p w14:paraId="51EE96CE" w14:textId="63144DE1" w:rsidR="00EE08E9" w:rsidRDefault="00CE3C07" w:rsidP="00EE08E9">
      <w:pPr>
        <w:pStyle w:val="NormalWeb"/>
        <w:numPr>
          <w:ilvl w:val="0"/>
          <w:numId w:val="1"/>
        </w:numPr>
        <w:spacing w:line="360" w:lineRule="auto"/>
      </w:pPr>
      <w:r>
        <w:t>A</w:t>
      </w:r>
      <w:r w:rsidR="00FB0565">
        <w:t xml:space="preserve"> full autopsy was never</w:t>
      </w:r>
      <w:r w:rsidR="00B25010">
        <w:t xml:space="preserve"> conducted</w:t>
      </w:r>
    </w:p>
    <w:p w14:paraId="63530BD3" w14:textId="25444EE2" w:rsidR="00CE3C07" w:rsidRDefault="00EE08E9" w:rsidP="00EE08E9">
      <w:pPr>
        <w:pStyle w:val="NormalWeb"/>
        <w:numPr>
          <w:ilvl w:val="0"/>
          <w:numId w:val="1"/>
        </w:numPr>
        <w:spacing w:line="360" w:lineRule="auto"/>
      </w:pPr>
      <w:r>
        <w:t xml:space="preserve">A </w:t>
      </w:r>
      <w:r w:rsidR="00FB0565">
        <w:t xml:space="preserve">rape test kit </w:t>
      </w:r>
      <w:r w:rsidR="00CE3C07">
        <w:t xml:space="preserve">was </w:t>
      </w:r>
      <w:r w:rsidR="00FB0565">
        <w:t xml:space="preserve">never </w:t>
      </w:r>
      <w:r w:rsidR="00CE3C07">
        <w:t>performed</w:t>
      </w:r>
    </w:p>
    <w:p w14:paraId="73375A90" w14:textId="670F67D0" w:rsidR="00B25010" w:rsidRDefault="00EE08E9" w:rsidP="00CE3C07">
      <w:pPr>
        <w:pStyle w:val="NormalWeb"/>
        <w:numPr>
          <w:ilvl w:val="0"/>
          <w:numId w:val="1"/>
        </w:numPr>
        <w:spacing w:line="360" w:lineRule="auto"/>
      </w:pPr>
      <w:r>
        <w:t>E</w:t>
      </w:r>
      <w:r w:rsidR="00BB4520">
        <w:t>vidence, including a</w:t>
      </w:r>
      <w:r w:rsidR="00CE3C07">
        <w:t xml:space="preserve"> long-handled, possibly blood-stained </w:t>
      </w:r>
      <w:r w:rsidR="00BB4520">
        <w:t xml:space="preserve"> axe, </w:t>
      </w:r>
      <w:r w:rsidR="00D17093">
        <w:t xml:space="preserve">and a rental car key chain, </w:t>
      </w:r>
      <w:r w:rsidR="00BB4520">
        <w:t>recovered near the s</w:t>
      </w:r>
      <w:r w:rsidR="00CE3C07">
        <w:t xml:space="preserve">cene, </w:t>
      </w:r>
      <w:r w:rsidR="00BB4520">
        <w:t xml:space="preserve">was lost </w:t>
      </w:r>
      <w:r>
        <w:t xml:space="preserve">while in </w:t>
      </w:r>
      <w:r w:rsidR="005341FC">
        <w:t xml:space="preserve">NJT </w:t>
      </w:r>
      <w:r>
        <w:t>custody</w:t>
      </w:r>
    </w:p>
    <w:p w14:paraId="24D62B63" w14:textId="247C967B" w:rsidR="00B25010" w:rsidRDefault="00B25010" w:rsidP="00CE3C07">
      <w:pPr>
        <w:pStyle w:val="NormalWeb"/>
        <w:numPr>
          <w:ilvl w:val="0"/>
          <w:numId w:val="1"/>
        </w:numPr>
        <w:spacing w:line="360" w:lineRule="auto"/>
      </w:pPr>
      <w:r>
        <w:t xml:space="preserve">And false and misleading statements were given </w:t>
      </w:r>
      <w:r w:rsidR="00D7598E">
        <w:t xml:space="preserve">about the incident </w:t>
      </w:r>
      <w:r>
        <w:t>by operating train engineers</w:t>
      </w:r>
    </w:p>
    <w:p w14:paraId="215BE83D" w14:textId="57E2FC56" w:rsidR="00B25010" w:rsidRDefault="001934B4" w:rsidP="00CE3C07">
      <w:pPr>
        <w:pStyle w:val="NormalWeb"/>
        <w:spacing w:line="360" w:lineRule="auto"/>
      </w:pPr>
      <w:r>
        <w:t xml:space="preserve">We </w:t>
      </w:r>
      <w:r w:rsidR="00D7598E">
        <w:t xml:space="preserve">simply </w:t>
      </w:r>
      <w:r>
        <w:t xml:space="preserve">want to know </w:t>
      </w:r>
      <w:r w:rsidR="00B25010">
        <w:t xml:space="preserve">Why? </w:t>
      </w:r>
    </w:p>
    <w:p w14:paraId="56B2B61C" w14:textId="785B6BCE" w:rsidR="00CF1FF0" w:rsidRDefault="00B25010" w:rsidP="00CE3C07">
      <w:pPr>
        <w:pStyle w:val="NormalWeb"/>
        <w:spacing w:line="360" w:lineRule="auto"/>
      </w:pPr>
      <w:r>
        <w:t>More</w:t>
      </w:r>
      <w:r w:rsidR="00CE3C07">
        <w:t xml:space="preserve"> </w:t>
      </w:r>
      <w:r w:rsidR="00BB4520">
        <w:t>than seven years after</w:t>
      </w:r>
      <w:r>
        <w:t xml:space="preserve"> Tiffany’s</w:t>
      </w:r>
      <w:r w:rsidR="00CF048A">
        <w:t xml:space="preserve"> </w:t>
      </w:r>
      <w:r w:rsidR="00BB4520">
        <w:t xml:space="preserve">death, we are more convinced than ever that </w:t>
      </w:r>
      <w:r w:rsidR="00CE3C07">
        <w:t xml:space="preserve">investigators </w:t>
      </w:r>
      <w:r w:rsidR="001934B4">
        <w:t xml:space="preserve">– including members of your police department - </w:t>
      </w:r>
      <w:r w:rsidR="00CE3C07">
        <w:t xml:space="preserve">were wrong – that they rushed to </w:t>
      </w:r>
      <w:r>
        <w:t xml:space="preserve">close her case as a trespasser/suicide </w:t>
      </w:r>
      <w:r w:rsidR="00CE3C07">
        <w:t>– and we want to know why.</w:t>
      </w:r>
    </w:p>
    <w:p w14:paraId="0A655B91" w14:textId="51AEF76D" w:rsidR="00CF1FF0" w:rsidRDefault="00B25010" w:rsidP="00CE3C07">
      <w:pPr>
        <w:pStyle w:val="NormalWeb"/>
        <w:spacing w:line="360" w:lineRule="auto"/>
      </w:pPr>
      <w:r>
        <w:t>We also want to know w</w:t>
      </w:r>
      <w:r w:rsidR="00CF1FF0">
        <w:t xml:space="preserve">hy, within </w:t>
      </w:r>
      <w:r w:rsidR="00120169">
        <w:t xml:space="preserve">just hours of Tiff’s </w:t>
      </w:r>
      <w:r w:rsidR="00CF1FF0">
        <w:t xml:space="preserve">mysterious </w:t>
      </w:r>
      <w:r w:rsidR="00120169">
        <w:t xml:space="preserve">disappearance and death, </w:t>
      </w:r>
      <w:r w:rsidR="00CF1FF0">
        <w:t xml:space="preserve">one of your </w:t>
      </w:r>
      <w:r w:rsidR="001934B4">
        <w:t xml:space="preserve">own </w:t>
      </w:r>
      <w:r w:rsidR="00120169">
        <w:t>public relations employee</w:t>
      </w:r>
      <w:r w:rsidR="00CF1FF0">
        <w:t>s</w:t>
      </w:r>
      <w:r w:rsidR="00120169">
        <w:t xml:space="preserve"> openly talk</w:t>
      </w:r>
      <w:r w:rsidR="005341FC">
        <w:t>ed</w:t>
      </w:r>
      <w:r w:rsidR="00120169">
        <w:t xml:space="preserve"> to the press</w:t>
      </w:r>
      <w:r>
        <w:t xml:space="preserve"> about what she considered a suicide</w:t>
      </w:r>
      <w:r w:rsidR="00CF1FF0">
        <w:t xml:space="preserve">? </w:t>
      </w:r>
      <w:r>
        <w:t xml:space="preserve">Isn’t that against your own policy? </w:t>
      </w:r>
    </w:p>
    <w:p w14:paraId="62F39D06" w14:textId="3C14C73E" w:rsidR="00CF1FF0" w:rsidRDefault="005341FC" w:rsidP="00CE3C07">
      <w:pPr>
        <w:pStyle w:val="NormalWeb"/>
        <w:spacing w:line="360" w:lineRule="auto"/>
      </w:pPr>
      <w:r>
        <w:lastRenderedPageBreak/>
        <w:t>W</w:t>
      </w:r>
      <w:r w:rsidR="00CF1FF0">
        <w:t xml:space="preserve">ho allowed that to happen, before Tiffany’s body parts had been recovered, funeral arrangement were made…and long before it was learned that </w:t>
      </w:r>
      <w:r w:rsidR="00B25010">
        <w:t xml:space="preserve">your </w:t>
      </w:r>
      <w:r w:rsidR="00D7598E">
        <w:t xml:space="preserve">train personnel – including a student engineer in training - </w:t>
      </w:r>
      <w:r w:rsidR="00CF1FF0">
        <w:t xml:space="preserve">changed their stories about what they think they saw that night? </w:t>
      </w:r>
    </w:p>
    <w:p w14:paraId="18AA3FD9" w14:textId="59E5E874" w:rsidR="00FB0565" w:rsidRDefault="00CF1FF0" w:rsidP="00CE3C07">
      <w:pPr>
        <w:pStyle w:val="NormalWeb"/>
        <w:spacing w:line="360" w:lineRule="auto"/>
      </w:pPr>
      <w:r>
        <w:t xml:space="preserve">This Board, this agency, has never answered these and </w:t>
      </w:r>
      <w:r w:rsidR="003D4545">
        <w:t xml:space="preserve">the many </w:t>
      </w:r>
      <w:r>
        <w:t xml:space="preserve">other </w:t>
      </w:r>
      <w:r w:rsidR="003D4545">
        <w:t xml:space="preserve">deeply disturbing </w:t>
      </w:r>
      <w:r>
        <w:t xml:space="preserve">questions about </w:t>
      </w:r>
      <w:r w:rsidR="003D4545">
        <w:t>the investigation into Tiffany’s death</w:t>
      </w:r>
      <w:r w:rsidR="00D7598E">
        <w:t>, questions raised again very recently in the Netflix-Unsolved Mysteries documentary, Mystery at Mile Marker 45</w:t>
      </w:r>
      <w:r w:rsidR="008E4FF1">
        <w:t xml:space="preserve"> – which has been viewed by millions of people from New Jersey and around the world</w:t>
      </w:r>
      <w:r w:rsidR="003D4545">
        <w:t>; it is quite possible Tiffany was murder</w:t>
      </w:r>
      <w:r w:rsidR="005341FC">
        <w:t>ed</w:t>
      </w:r>
      <w:r w:rsidR="003D4545">
        <w:t>, according to independent investigations that were conducted after the</w:t>
      </w:r>
      <w:r w:rsidR="005341FC">
        <w:t xml:space="preserve"> hurried</w:t>
      </w:r>
      <w:r w:rsidR="003D4545">
        <w:t>, dismissive inquiry relied upon to quickly close</w:t>
      </w:r>
      <w:r w:rsidR="00D7598E">
        <w:t xml:space="preserve"> her</w:t>
      </w:r>
      <w:r w:rsidR="003D4545">
        <w:t xml:space="preserve"> case.  </w:t>
      </w:r>
    </w:p>
    <w:p w14:paraId="0ACDC4A1" w14:textId="4584D4CE" w:rsidR="003D4545" w:rsidRDefault="00D7598E" w:rsidP="00CE3C07">
      <w:pPr>
        <w:pStyle w:val="NormalWeb"/>
        <w:spacing w:line="360" w:lineRule="auto"/>
      </w:pPr>
      <w:r>
        <w:t xml:space="preserve">We were disappointed that previous attempts to be heard at your </w:t>
      </w:r>
      <w:r w:rsidR="003D4545">
        <w:t xml:space="preserve"> November 4</w:t>
      </w:r>
      <w:r w:rsidR="003D4545" w:rsidRPr="003D4545">
        <w:rPr>
          <w:vertAlign w:val="superscript"/>
        </w:rPr>
        <w:t>th</w:t>
      </w:r>
      <w:r w:rsidR="003D4545">
        <w:t xml:space="preserve"> </w:t>
      </w:r>
      <w:r>
        <w:t xml:space="preserve">meeting were unsuccessful. </w:t>
      </w:r>
    </w:p>
    <w:p w14:paraId="5660395A" w14:textId="23B7877A" w:rsidR="00FB0565" w:rsidRDefault="003D4545" w:rsidP="00CE3C07">
      <w:pPr>
        <w:pStyle w:val="NormalWeb"/>
        <w:spacing w:line="360" w:lineRule="auto"/>
      </w:pPr>
      <w:r>
        <w:t>Hopefully, you hear us today</w:t>
      </w:r>
      <w:r w:rsidR="00D7598E">
        <w:t xml:space="preserve">, you’ll agree to meet with us in the very near future, </w:t>
      </w:r>
      <w:r>
        <w:t xml:space="preserve"> and you will </w:t>
      </w:r>
      <w:r w:rsidR="00D7598E">
        <w:t xml:space="preserve">see it as your solemn duty to </w:t>
      </w:r>
      <w:r>
        <w:t xml:space="preserve">direct an independent investigation of </w:t>
      </w:r>
      <w:r w:rsidR="00CF048A">
        <w:t xml:space="preserve">New Jersey Transit’s </w:t>
      </w:r>
      <w:r w:rsidR="00EE08E9">
        <w:t xml:space="preserve">handling of the Tiffany Valiante investigation. </w:t>
      </w:r>
    </w:p>
    <w:p w14:paraId="5F6B0F31" w14:textId="77777777" w:rsidR="008B049D" w:rsidRDefault="008B049D" w:rsidP="00FB0565">
      <w:pPr>
        <w:pStyle w:val="NormalWeb"/>
        <w:pBdr>
          <w:bottom w:val="single" w:sz="6" w:space="1" w:color="auto"/>
        </w:pBdr>
      </w:pPr>
      <w:r>
        <w:t xml:space="preserve">Thank you. </w:t>
      </w:r>
    </w:p>
    <w:p w14:paraId="597DFA32" w14:textId="2F7FC288" w:rsidR="00120169" w:rsidRDefault="00120169" w:rsidP="00120169">
      <w:r>
        <w:t xml:space="preserve">Electronic delivery via </w:t>
      </w:r>
      <w:hyperlink r:id="rId5" w:anchor="/contact_board" w:history="1">
        <w:r w:rsidRPr="00BF40D9">
          <w:rPr>
            <w:rStyle w:val="Hyperlink"/>
          </w:rPr>
          <w:t>https://njtransit.secure.force.com/customerservice/site_app#/contact_board</w:t>
        </w:r>
      </w:hyperlink>
    </w:p>
    <w:p w14:paraId="5D72B879" w14:textId="50F42B47" w:rsidR="00120169" w:rsidRDefault="00120169" w:rsidP="00FB0565">
      <w:pPr>
        <w:pStyle w:val="NormalWeb"/>
      </w:pPr>
    </w:p>
    <w:p w14:paraId="27719F0D" w14:textId="77777777" w:rsidR="006A15F8" w:rsidRDefault="006A15F8"/>
    <w:sectPr w:rsidR="006A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363B"/>
    <w:multiLevelType w:val="hybridMultilevel"/>
    <w:tmpl w:val="63EC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5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F8"/>
    <w:rsid w:val="000C7957"/>
    <w:rsid w:val="00120169"/>
    <w:rsid w:val="001934B4"/>
    <w:rsid w:val="001B77F8"/>
    <w:rsid w:val="003D4545"/>
    <w:rsid w:val="00520413"/>
    <w:rsid w:val="005341FC"/>
    <w:rsid w:val="006A15F8"/>
    <w:rsid w:val="008B049D"/>
    <w:rsid w:val="008E4FF1"/>
    <w:rsid w:val="008F361A"/>
    <w:rsid w:val="00B25010"/>
    <w:rsid w:val="00BB4520"/>
    <w:rsid w:val="00C761C1"/>
    <w:rsid w:val="00CE3C07"/>
    <w:rsid w:val="00CE5E98"/>
    <w:rsid w:val="00CF048A"/>
    <w:rsid w:val="00CF1FF0"/>
    <w:rsid w:val="00D17093"/>
    <w:rsid w:val="00D63656"/>
    <w:rsid w:val="00D7598E"/>
    <w:rsid w:val="00DC7A5F"/>
    <w:rsid w:val="00EE08E9"/>
    <w:rsid w:val="00FB0565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BCE4"/>
  <w15:chartTrackingRefBased/>
  <w15:docId w15:val="{03D0AB13-AAB3-2D47-938D-FBDA311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5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transit.secure.force.com/customerservice/site_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rosenfeld</dc:creator>
  <cp:keywords/>
  <dc:description/>
  <cp:lastModifiedBy>stephan rosenfeld</cp:lastModifiedBy>
  <cp:revision>3</cp:revision>
  <dcterms:created xsi:type="dcterms:W3CDTF">2022-12-13T18:09:00Z</dcterms:created>
  <dcterms:modified xsi:type="dcterms:W3CDTF">2022-12-13T18:12:00Z</dcterms:modified>
</cp:coreProperties>
</file>